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718" w:rsidRPr="00C63FDE" w:rsidRDefault="00175C42">
      <w:pPr>
        <w:rPr>
          <w:rFonts w:ascii="Times New Roman" w:eastAsia="Arial" w:hAnsi="Times New Roman" w:cs="Times New Roman"/>
          <w:sz w:val="24"/>
          <w:szCs w:val="24"/>
          <w:u w:val="single"/>
        </w:rPr>
      </w:pPr>
      <w:r w:rsidRPr="00C63FDE">
        <w:rPr>
          <w:rFonts w:ascii="Times New Roman" w:eastAsia="Arial" w:hAnsi="Times New Roman" w:cs="Times New Roman"/>
          <w:sz w:val="24"/>
          <w:szCs w:val="24"/>
          <w:u w:val="single"/>
        </w:rPr>
        <w:t>Uses for Toys and Materials in Pro-</w:t>
      </w:r>
      <w:r w:rsidR="00D3323E" w:rsidRPr="00C63FDE">
        <w:rPr>
          <w:rFonts w:ascii="Times New Roman" w:eastAsia="Arial" w:hAnsi="Times New Roman" w:cs="Times New Roman"/>
          <w:sz w:val="24"/>
          <w:szCs w:val="24"/>
          <w:u w:val="single"/>
        </w:rPr>
        <w:t>Social</w:t>
      </w:r>
      <w:r w:rsidRPr="00C63FDE">
        <w:rPr>
          <w:rFonts w:ascii="Times New Roman" w:eastAsia="Arial" w:hAnsi="Times New Roman" w:cs="Times New Roman"/>
          <w:sz w:val="24"/>
          <w:szCs w:val="24"/>
          <w:u w:val="single"/>
        </w:rPr>
        <w:t xml:space="preserve"> Ways in the Early Childhood Classroom</w:t>
      </w:r>
    </w:p>
    <w:p w:rsidR="00146718" w:rsidRPr="00C63FDE" w:rsidRDefault="00146718">
      <w:pPr>
        <w:rPr>
          <w:rFonts w:ascii="Times New Roman" w:eastAsia="Arial" w:hAnsi="Times New Roman" w:cs="Times New Roman"/>
          <w:sz w:val="24"/>
          <w:szCs w:val="24"/>
        </w:rPr>
      </w:pPr>
    </w:p>
    <w:p w:rsidR="00146718" w:rsidRPr="00C63FDE" w:rsidRDefault="00175C42">
      <w:pPr>
        <w:rPr>
          <w:rFonts w:ascii="Times New Roman" w:eastAsia="Arial" w:hAnsi="Times New Roman" w:cs="Times New Roman"/>
          <w:sz w:val="24"/>
          <w:szCs w:val="24"/>
        </w:rPr>
      </w:pPr>
      <w:r w:rsidRPr="00C63FDE">
        <w:rPr>
          <w:rFonts w:ascii="Times New Roman" w:eastAsia="Arial" w:hAnsi="Times New Roman" w:cs="Times New Roman"/>
          <w:i/>
          <w:sz w:val="24"/>
          <w:szCs w:val="24"/>
        </w:rPr>
        <w:t xml:space="preserve">Dress up clothes/material/props: </w:t>
      </w:r>
      <w:r w:rsidRPr="00C63FDE">
        <w:rPr>
          <w:rFonts w:ascii="Times New Roman" w:eastAsia="Arial" w:hAnsi="Times New Roman" w:cs="Times New Roman"/>
          <w:sz w:val="24"/>
          <w:szCs w:val="24"/>
        </w:rPr>
        <w:t>Children can use dress up clothes to carry out dramatic play sequences with one another. Ex:  Community Helpers</w:t>
      </w:r>
    </w:p>
    <w:p w:rsidR="00146718" w:rsidRPr="00C63FDE" w:rsidRDefault="00175C42">
      <w:pPr>
        <w:rPr>
          <w:rFonts w:ascii="Times New Roman" w:eastAsia="Arial" w:hAnsi="Times New Roman" w:cs="Times New Roman"/>
          <w:sz w:val="24"/>
          <w:szCs w:val="24"/>
        </w:rPr>
      </w:pPr>
      <w:r w:rsidRPr="00C63FDE">
        <w:rPr>
          <w:rFonts w:ascii="Times New Roman" w:eastAsia="Arial" w:hAnsi="Times New Roman" w:cs="Times New Roman"/>
          <w:i/>
          <w:sz w:val="24"/>
          <w:szCs w:val="24"/>
        </w:rPr>
        <w:t>Puppets/Dolls/Stuffed animals:</w:t>
      </w:r>
      <w:r w:rsidRPr="00C63FDE">
        <w:rPr>
          <w:rFonts w:ascii="Times New Roman" w:eastAsia="Arial" w:hAnsi="Times New Roman" w:cs="Times New Roman"/>
          <w:sz w:val="24"/>
          <w:szCs w:val="24"/>
        </w:rPr>
        <w:t xml:space="preserve"> Replay books that have been read to carry out stories sequences that they have read in groups.  They can also be used to act out and demonstrate variety of emotions. </w:t>
      </w:r>
    </w:p>
    <w:p w:rsidR="00146718" w:rsidRPr="00C63FDE" w:rsidRDefault="00175C42">
      <w:pPr>
        <w:rPr>
          <w:rFonts w:ascii="Times New Roman" w:eastAsia="Arial" w:hAnsi="Times New Roman" w:cs="Times New Roman"/>
          <w:sz w:val="24"/>
          <w:szCs w:val="24"/>
        </w:rPr>
      </w:pPr>
      <w:r w:rsidRPr="00C63FDE">
        <w:rPr>
          <w:rFonts w:ascii="Times New Roman" w:eastAsia="Arial" w:hAnsi="Times New Roman" w:cs="Times New Roman"/>
          <w:i/>
          <w:sz w:val="24"/>
          <w:szCs w:val="24"/>
        </w:rPr>
        <w:t>Vehicles (small)</w:t>
      </w:r>
      <w:r w:rsidRPr="00C63FDE">
        <w:rPr>
          <w:rFonts w:ascii="Times New Roman" w:eastAsia="Arial" w:hAnsi="Times New Roman" w:cs="Times New Roman"/>
          <w:sz w:val="24"/>
          <w:szCs w:val="24"/>
        </w:rPr>
        <w:t>: Children can use vehicles to create a highway or roadway together.  This will strengthen both motor planning and communication/problem solving when creating a roadway.</w:t>
      </w:r>
    </w:p>
    <w:p w:rsidR="00146718" w:rsidRPr="00C63FDE" w:rsidRDefault="00175C42">
      <w:pPr>
        <w:rPr>
          <w:rFonts w:ascii="Times New Roman" w:eastAsia="Arial" w:hAnsi="Times New Roman" w:cs="Times New Roman"/>
          <w:sz w:val="24"/>
          <w:szCs w:val="24"/>
        </w:rPr>
      </w:pPr>
      <w:r w:rsidRPr="00C63FDE">
        <w:rPr>
          <w:rFonts w:ascii="Times New Roman" w:eastAsia="Arial" w:hAnsi="Times New Roman" w:cs="Times New Roman"/>
          <w:i/>
          <w:sz w:val="24"/>
          <w:szCs w:val="24"/>
        </w:rPr>
        <w:t xml:space="preserve">Blocks (large wood, geometric blocks, cubes, form blocks, </w:t>
      </w:r>
      <w:proofErr w:type="gramStart"/>
      <w:r w:rsidRPr="00C63FDE">
        <w:rPr>
          <w:rFonts w:ascii="Times New Roman" w:eastAsia="Arial" w:hAnsi="Times New Roman" w:cs="Times New Roman"/>
          <w:i/>
          <w:sz w:val="24"/>
          <w:szCs w:val="24"/>
        </w:rPr>
        <w:t>Legos )</w:t>
      </w:r>
      <w:proofErr w:type="gramEnd"/>
      <w:r w:rsidRPr="00C63FDE">
        <w:rPr>
          <w:rFonts w:ascii="Times New Roman" w:eastAsia="Arial" w:hAnsi="Times New Roman" w:cs="Times New Roman"/>
          <w:sz w:val="24"/>
          <w:szCs w:val="24"/>
        </w:rPr>
        <w:t>: Collaborating together to create a  systems of blocks/structures (buildings, bridges, tunnels).</w:t>
      </w:r>
    </w:p>
    <w:p w:rsidR="00146718" w:rsidRPr="00C63FDE" w:rsidRDefault="00175C42">
      <w:pPr>
        <w:rPr>
          <w:rFonts w:ascii="Times New Roman" w:eastAsia="Arial" w:hAnsi="Times New Roman" w:cs="Times New Roman"/>
          <w:sz w:val="24"/>
          <w:szCs w:val="24"/>
        </w:rPr>
      </w:pPr>
      <w:r w:rsidRPr="00C63FDE">
        <w:rPr>
          <w:rFonts w:ascii="Times New Roman" w:eastAsia="Arial" w:hAnsi="Times New Roman" w:cs="Times New Roman"/>
          <w:i/>
          <w:sz w:val="24"/>
          <w:szCs w:val="24"/>
        </w:rPr>
        <w:t>Sand &amp; Water Play:</w:t>
      </w:r>
      <w:r w:rsidRPr="00C63FDE">
        <w:rPr>
          <w:rFonts w:ascii="Times New Roman" w:eastAsia="Arial" w:hAnsi="Times New Roman" w:cs="Times New Roman"/>
          <w:sz w:val="24"/>
          <w:szCs w:val="24"/>
        </w:rPr>
        <w:t xml:space="preserve">  Create sand castles, boat races, fishing, hunting for objects and joint clean up.</w:t>
      </w:r>
    </w:p>
    <w:p w:rsidR="00146718" w:rsidRPr="00C63FDE" w:rsidRDefault="00175C42">
      <w:pPr>
        <w:rPr>
          <w:rFonts w:ascii="Times New Roman" w:eastAsia="Arial" w:hAnsi="Times New Roman" w:cs="Times New Roman"/>
          <w:sz w:val="24"/>
          <w:szCs w:val="24"/>
        </w:rPr>
      </w:pPr>
      <w:r w:rsidRPr="00C63FDE">
        <w:rPr>
          <w:rFonts w:ascii="Times New Roman" w:eastAsia="Arial" w:hAnsi="Times New Roman" w:cs="Times New Roman"/>
          <w:i/>
          <w:sz w:val="24"/>
          <w:szCs w:val="24"/>
        </w:rPr>
        <w:t>Media:</w:t>
      </w:r>
      <w:r w:rsidRPr="00C63FDE">
        <w:rPr>
          <w:rFonts w:ascii="Times New Roman" w:eastAsia="Arial" w:hAnsi="Times New Roman" w:cs="Times New Roman"/>
          <w:sz w:val="24"/>
          <w:szCs w:val="24"/>
        </w:rPr>
        <w:t xml:space="preserve"> (Computers, cd players) Take turns selecting games, songs and other interactive activities.</w:t>
      </w:r>
    </w:p>
    <w:p w:rsidR="00146718" w:rsidRPr="00C63FDE" w:rsidRDefault="00175C42">
      <w:pPr>
        <w:rPr>
          <w:rFonts w:ascii="Times New Roman" w:eastAsia="Arial" w:hAnsi="Times New Roman" w:cs="Times New Roman"/>
          <w:sz w:val="24"/>
          <w:szCs w:val="24"/>
        </w:rPr>
      </w:pPr>
      <w:r w:rsidRPr="00C63FDE">
        <w:rPr>
          <w:rFonts w:ascii="Times New Roman" w:eastAsia="Arial" w:hAnsi="Times New Roman" w:cs="Times New Roman"/>
          <w:i/>
          <w:sz w:val="24"/>
          <w:szCs w:val="24"/>
        </w:rPr>
        <w:t>Playground Vehicles and Structures:</w:t>
      </w:r>
      <w:r w:rsidRPr="00C63FDE">
        <w:rPr>
          <w:rFonts w:ascii="Times New Roman" w:eastAsia="Arial" w:hAnsi="Times New Roman" w:cs="Times New Roman"/>
          <w:sz w:val="24"/>
          <w:szCs w:val="24"/>
        </w:rPr>
        <w:t xml:space="preserve"> Two or more children can create </w:t>
      </w:r>
      <w:r w:rsidR="00896ECC" w:rsidRPr="00C63FDE">
        <w:rPr>
          <w:rFonts w:ascii="Times New Roman" w:eastAsia="Arial" w:hAnsi="Times New Roman" w:cs="Times New Roman"/>
          <w:sz w:val="24"/>
          <w:szCs w:val="24"/>
        </w:rPr>
        <w:t>a scenario</w:t>
      </w:r>
      <w:r w:rsidRPr="00C63FDE">
        <w:rPr>
          <w:rFonts w:ascii="Times New Roman" w:eastAsia="Arial" w:hAnsi="Times New Roman" w:cs="Times New Roman"/>
          <w:sz w:val="24"/>
          <w:szCs w:val="24"/>
        </w:rPr>
        <w:t xml:space="preserve"> where they transport one another to a destination for play and take turns. </w:t>
      </w:r>
    </w:p>
    <w:p w:rsidR="00146718" w:rsidRPr="00C63FDE" w:rsidRDefault="00175C42">
      <w:pPr>
        <w:rPr>
          <w:rFonts w:ascii="Times New Roman" w:eastAsia="Arial" w:hAnsi="Times New Roman" w:cs="Times New Roman"/>
          <w:sz w:val="24"/>
          <w:szCs w:val="24"/>
        </w:rPr>
      </w:pPr>
      <w:r w:rsidRPr="00C63FDE">
        <w:rPr>
          <w:rFonts w:ascii="Times New Roman" w:eastAsia="Arial" w:hAnsi="Times New Roman" w:cs="Times New Roman"/>
          <w:i/>
          <w:sz w:val="24"/>
          <w:szCs w:val="24"/>
        </w:rPr>
        <w:t>Puzzles (floor and individual puzzles):</w:t>
      </w:r>
      <w:r w:rsidRPr="00C63FDE">
        <w:rPr>
          <w:rFonts w:ascii="Times New Roman" w:eastAsia="Arial" w:hAnsi="Times New Roman" w:cs="Times New Roman"/>
          <w:sz w:val="24"/>
          <w:szCs w:val="24"/>
        </w:rPr>
        <w:t xml:space="preserve"> Two or more children can assemble a large floor puzzle together using problem-solving and communication skills. While assembling table-top puzzles, they can use they visual/motor-planning, turn-taking skills, while strengthening their ability to help one another.</w:t>
      </w:r>
    </w:p>
    <w:p w:rsidR="00146718" w:rsidRPr="00C63FDE" w:rsidRDefault="00175C42">
      <w:pPr>
        <w:rPr>
          <w:rFonts w:ascii="Times New Roman" w:eastAsia="Arial" w:hAnsi="Times New Roman" w:cs="Times New Roman"/>
          <w:sz w:val="24"/>
          <w:szCs w:val="24"/>
        </w:rPr>
      </w:pPr>
      <w:r w:rsidRPr="00C63FDE">
        <w:rPr>
          <w:rFonts w:ascii="Times New Roman" w:eastAsia="Arial" w:hAnsi="Times New Roman" w:cs="Times New Roman"/>
          <w:i/>
          <w:sz w:val="24"/>
          <w:szCs w:val="24"/>
        </w:rPr>
        <w:t>Manipulative Toys (pegs, beads, interlocking blocks, construction-type toys, etc.):</w:t>
      </w:r>
      <w:r w:rsidRPr="00C63FDE">
        <w:rPr>
          <w:rFonts w:ascii="Times New Roman" w:eastAsia="Arial" w:hAnsi="Times New Roman" w:cs="Times New Roman"/>
          <w:sz w:val="24"/>
          <w:szCs w:val="24"/>
        </w:rPr>
        <w:t xml:space="preserve"> two or more children can make creations/structures or work together by communicating through words, pictures or symbols to foster social relationship. They can sort, build, sequence, and work on patterning skills, all while strengthening their pro-social skills. </w:t>
      </w:r>
    </w:p>
    <w:p w:rsidR="00146718" w:rsidRPr="00C63FDE" w:rsidRDefault="00175C42">
      <w:pPr>
        <w:rPr>
          <w:rFonts w:ascii="Times New Roman" w:eastAsia="Arial" w:hAnsi="Times New Roman" w:cs="Times New Roman"/>
          <w:sz w:val="24"/>
          <w:szCs w:val="24"/>
        </w:rPr>
      </w:pPr>
      <w:r w:rsidRPr="00C63FDE">
        <w:rPr>
          <w:rFonts w:ascii="Times New Roman" w:eastAsia="Arial" w:hAnsi="Times New Roman" w:cs="Times New Roman"/>
          <w:i/>
          <w:sz w:val="24"/>
          <w:szCs w:val="24"/>
        </w:rPr>
        <w:t>Art materials (writing utensils, paint, glue, scissors, paper scraps, etc.):</w:t>
      </w:r>
      <w:r w:rsidRPr="00C63FDE">
        <w:rPr>
          <w:rFonts w:ascii="Times New Roman" w:eastAsia="Arial" w:hAnsi="Times New Roman" w:cs="Times New Roman"/>
          <w:sz w:val="24"/>
          <w:szCs w:val="24"/>
        </w:rPr>
        <w:t xml:space="preserve"> Take turns using the materials for both individual pieces of art and joint/shared creations.</w:t>
      </w:r>
    </w:p>
    <w:p w:rsidR="00146718" w:rsidRPr="00C63FDE" w:rsidRDefault="00175C42">
      <w:pPr>
        <w:rPr>
          <w:rFonts w:ascii="Times New Roman" w:eastAsia="Arial" w:hAnsi="Times New Roman" w:cs="Times New Roman"/>
          <w:sz w:val="24"/>
          <w:szCs w:val="24"/>
        </w:rPr>
      </w:pPr>
      <w:r w:rsidRPr="00C63FDE">
        <w:rPr>
          <w:rFonts w:ascii="Times New Roman" w:eastAsia="Arial" w:hAnsi="Times New Roman" w:cs="Times New Roman"/>
          <w:i/>
          <w:sz w:val="24"/>
          <w:szCs w:val="24"/>
        </w:rPr>
        <w:t>Books:</w:t>
      </w:r>
      <w:r w:rsidRPr="00C63FDE">
        <w:rPr>
          <w:rFonts w:ascii="Times New Roman" w:eastAsia="Arial" w:hAnsi="Times New Roman" w:cs="Times New Roman"/>
          <w:sz w:val="24"/>
          <w:szCs w:val="24"/>
        </w:rPr>
        <w:t xml:space="preserve"> Have one child read to one or more other children in small group setting. Have children take turns choosing the book of the day for story time. Have children act out the storyline from the book.</w:t>
      </w:r>
    </w:p>
    <w:p w:rsidR="00146718" w:rsidRPr="00C63FDE" w:rsidRDefault="00175C42">
      <w:pPr>
        <w:rPr>
          <w:rFonts w:ascii="Times New Roman" w:eastAsia="Arial" w:hAnsi="Times New Roman" w:cs="Times New Roman"/>
          <w:sz w:val="24"/>
          <w:szCs w:val="24"/>
        </w:rPr>
      </w:pPr>
      <w:r w:rsidRPr="00C63FDE">
        <w:rPr>
          <w:rFonts w:ascii="Times New Roman" w:eastAsia="Arial" w:hAnsi="Times New Roman" w:cs="Times New Roman"/>
          <w:sz w:val="24"/>
          <w:szCs w:val="24"/>
        </w:rPr>
        <w:t xml:space="preserve">Resources: </w:t>
      </w:r>
      <w:bookmarkStart w:id="0" w:name="_gjdgxs" w:colFirst="0" w:colLast="0"/>
      <w:bookmarkEnd w:id="0"/>
      <w:r w:rsidRPr="00C63FDE">
        <w:rPr>
          <w:rFonts w:ascii="Times New Roman" w:hAnsi="Times New Roman" w:cs="Times New Roman"/>
        </w:rPr>
        <w:fldChar w:fldCharType="begin"/>
      </w:r>
      <w:r w:rsidR="00C63FDE" w:rsidRPr="00C63FDE">
        <w:rPr>
          <w:rFonts w:ascii="Times New Roman" w:hAnsi="Times New Roman" w:cs="Times New Roman"/>
        </w:rPr>
        <w:instrText xml:space="preserve">HYPERLINK "http://csefel.vanderbilt.edu/documents/booklist.pdf" \o "web link" \h </w:instrText>
      </w:r>
      <w:r w:rsidRPr="00C63FDE">
        <w:rPr>
          <w:rFonts w:ascii="Times New Roman" w:hAnsi="Times New Roman" w:cs="Times New Roman"/>
        </w:rPr>
        <w:fldChar w:fldCharType="separate"/>
      </w:r>
      <w:r w:rsidRPr="00C63FDE">
        <w:rPr>
          <w:rFonts w:ascii="Times New Roman" w:eastAsia="Arial" w:hAnsi="Times New Roman" w:cs="Times New Roman"/>
          <w:color w:val="0563C1"/>
          <w:sz w:val="24"/>
          <w:szCs w:val="24"/>
          <w:u w:val="single"/>
        </w:rPr>
        <w:t>http://csefel.vanderbilt.edu/documents/booklist.pdf</w:t>
      </w:r>
      <w:r w:rsidRPr="00C63FDE">
        <w:rPr>
          <w:rFonts w:ascii="Times New Roman" w:eastAsia="Arial" w:hAnsi="Times New Roman" w:cs="Times New Roman"/>
          <w:color w:val="0563C1"/>
          <w:sz w:val="24"/>
          <w:szCs w:val="24"/>
          <w:u w:val="single"/>
        </w:rPr>
        <w:fldChar w:fldCharType="end"/>
      </w:r>
      <w:r w:rsidRPr="00C63FDE">
        <w:rPr>
          <w:rFonts w:ascii="Times New Roman" w:eastAsia="Arial" w:hAnsi="Times New Roman" w:cs="Times New Roman"/>
          <w:sz w:val="24"/>
          <w:szCs w:val="24"/>
        </w:rPr>
        <w:t xml:space="preserve">  Created by IPOP Revision workgroup 2018. </w:t>
      </w:r>
    </w:p>
    <w:sectPr w:rsidR="00146718" w:rsidRPr="00C63FD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D5D" w:rsidRDefault="001D5D5D">
      <w:pPr>
        <w:spacing w:after="0" w:line="240" w:lineRule="auto"/>
      </w:pPr>
      <w:r>
        <w:separator/>
      </w:r>
    </w:p>
  </w:endnote>
  <w:endnote w:type="continuationSeparator" w:id="0">
    <w:p w:rsidR="001D5D5D" w:rsidRDefault="001D5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CC" w:rsidRDefault="00896E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FDE" w:rsidRDefault="00C63FDE" w:rsidP="00C63FDE">
    <w:pPr>
      <w:pStyle w:val="Footer"/>
      <w:jc w:val="right"/>
    </w:pPr>
    <w:bookmarkStart w:id="1" w:name="_GoBack"/>
    <w:r w:rsidRPr="00C63FDE">
      <w:rPr>
        <w:rFonts w:ascii="Times New Roman" w:hAnsi="Times New Roman" w:cs="Times New Roman"/>
        <w:noProof/>
      </w:rPr>
      <w:drawing>
        <wp:inline distT="0" distB="0" distL="0" distR="0" wp14:anchorId="3A76244C" wp14:editId="615B3DF7">
          <wp:extent cx="1091406" cy="890588"/>
          <wp:effectExtent l="0" t="0" r="0" b="5080"/>
          <wp:docPr id="1" name="image1.jpg" descr="&quot;&quot;"/>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91406" cy="890588"/>
                  </a:xfrm>
                  <a:prstGeom prst="rect">
                    <a:avLst/>
                  </a:prstGeom>
                  <a:ln/>
                </pic:spPr>
              </pic:pic>
            </a:graphicData>
          </a:graphic>
        </wp:inline>
      </w:drawing>
    </w:r>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CC" w:rsidRDefault="00896E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D5D" w:rsidRDefault="001D5D5D">
      <w:pPr>
        <w:spacing w:after="0" w:line="240" w:lineRule="auto"/>
      </w:pPr>
      <w:r>
        <w:separator/>
      </w:r>
    </w:p>
  </w:footnote>
  <w:footnote w:type="continuationSeparator" w:id="0">
    <w:p w:rsidR="001D5D5D" w:rsidRDefault="001D5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CC" w:rsidRDefault="00896E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718" w:rsidRDefault="00146718">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4"/>
        <w:szCs w:val="24"/>
      </w:rPr>
    </w:pPr>
  </w:p>
  <w:p w:rsidR="00146718" w:rsidRDefault="0014671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CC" w:rsidRDefault="00896E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18"/>
    <w:rsid w:val="00146718"/>
    <w:rsid w:val="00175C42"/>
    <w:rsid w:val="001D5D5D"/>
    <w:rsid w:val="00896ECC"/>
    <w:rsid w:val="00C63FDE"/>
    <w:rsid w:val="00D3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D2E43-99F7-4C10-942E-8F1A7824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63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FDE"/>
  </w:style>
  <w:style w:type="paragraph" w:styleId="Footer">
    <w:name w:val="footer"/>
    <w:basedOn w:val="Normal"/>
    <w:link w:val="FooterChar"/>
    <w:uiPriority w:val="99"/>
    <w:unhideWhenUsed/>
    <w:rsid w:val="00C63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Kilkeary</dc:creator>
  <cp:lastModifiedBy>Jacqueline Kilkeary</cp:lastModifiedBy>
  <cp:revision>4</cp:revision>
  <dcterms:created xsi:type="dcterms:W3CDTF">2019-04-29T14:11:00Z</dcterms:created>
  <dcterms:modified xsi:type="dcterms:W3CDTF">2019-06-13T16:30:00Z</dcterms:modified>
</cp:coreProperties>
</file>